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4B" w:rsidRDefault="007B164A" w:rsidP="0067174B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fldChar w:fldCharType="begin"/>
      </w:r>
      <w:r w:rsidR="00895DA5">
        <w:rPr>
          <w:rFonts w:ascii="Comic Sans MS" w:hAnsi="Comic Sans MS"/>
        </w:rPr>
        <w:instrText xml:space="preserve"> HYPERLINK "https://jupat.hu/dokumentumok/kurcaroadshow/kurcashowkuldetes.jpg" </w:instrText>
      </w:r>
      <w:r>
        <w:rPr>
          <w:rFonts w:ascii="Comic Sans MS" w:hAnsi="Comic Sans MS"/>
        </w:rPr>
        <w:fldChar w:fldCharType="separate"/>
      </w:r>
      <w:r w:rsidR="0067174B" w:rsidRPr="00895DA5">
        <w:rPr>
          <w:rStyle w:val="Hiperhivatkozs"/>
          <w:rFonts w:ascii="Comic Sans MS" w:hAnsi="Comic Sans MS"/>
        </w:rPr>
        <w:t>Kurca, ami összeköt</w:t>
      </w:r>
      <w:r>
        <w:rPr>
          <w:rFonts w:ascii="Comic Sans MS" w:hAnsi="Comic Sans MS"/>
        </w:rPr>
        <w:fldChar w:fldCharType="end"/>
      </w:r>
    </w:p>
    <w:p w:rsidR="0067174B" w:rsidRDefault="0067174B" w:rsidP="0067174B">
      <w:pPr>
        <w:jc w:val="right"/>
        <w:rPr>
          <w:rFonts w:ascii="Comic Sans MS" w:hAnsi="Comic Sans MS"/>
        </w:rPr>
      </w:pPr>
    </w:p>
    <w:p w:rsidR="001C3A8E" w:rsidRDefault="0067174B" w:rsidP="001C3A8E">
      <w:pPr>
        <w:rPr>
          <w:rFonts w:ascii="Comic Sans MS" w:hAnsi="Comic Sans MS"/>
          <w:sz w:val="24"/>
          <w:szCs w:val="24"/>
        </w:rPr>
      </w:pPr>
      <w:r w:rsidRPr="001C3A8E">
        <w:rPr>
          <w:rFonts w:ascii="Comic Sans MS" w:hAnsi="Comic Sans MS"/>
          <w:b/>
          <w:i/>
          <w:sz w:val="40"/>
          <w:szCs w:val="40"/>
        </w:rPr>
        <w:t xml:space="preserve">Kurca Roadshow </w:t>
      </w:r>
      <w:r w:rsidR="001C3A8E" w:rsidRPr="001C3A8E">
        <w:rPr>
          <w:rFonts w:ascii="Comic Sans MS" w:hAnsi="Comic Sans MS"/>
          <w:b/>
          <w:i/>
          <w:sz w:val="40"/>
          <w:szCs w:val="40"/>
        </w:rPr>
        <w:t xml:space="preserve">Versenykiírás </w:t>
      </w:r>
      <w:r w:rsidR="001C3A8E" w:rsidRPr="001C3A8E">
        <w:rPr>
          <w:rFonts w:ascii="Comic Sans MS" w:hAnsi="Comic Sans MS"/>
          <w:i/>
          <w:sz w:val="40"/>
          <w:szCs w:val="40"/>
        </w:rPr>
        <w:t>(</w:t>
      </w:r>
      <w:r w:rsidR="007F0108" w:rsidRPr="007F0108">
        <w:rPr>
          <w:rFonts w:ascii="Comic Sans MS" w:hAnsi="Comic Sans MS"/>
          <w:i/>
          <w:sz w:val="40"/>
          <w:szCs w:val="40"/>
        </w:rPr>
        <w:t>vízitúra</w:t>
      </w:r>
      <w:r w:rsidR="001C3A8E" w:rsidRPr="001C3A8E">
        <w:rPr>
          <w:rFonts w:ascii="Comic Sans MS" w:hAnsi="Comic Sans MS"/>
          <w:i/>
          <w:sz w:val="40"/>
          <w:szCs w:val="40"/>
        </w:rPr>
        <w:t>)</w:t>
      </w:r>
      <w:r w:rsidR="00886415" w:rsidRPr="001C3A8E">
        <w:rPr>
          <w:rFonts w:ascii="Comic Sans MS" w:hAnsi="Comic Sans MS"/>
          <w:sz w:val="40"/>
          <w:szCs w:val="40"/>
        </w:rPr>
        <w:br/>
      </w:r>
      <w:r w:rsidR="00B47A3C">
        <w:rPr>
          <w:rFonts w:ascii="Comic Sans MS" w:hAnsi="Comic Sans MS"/>
          <w:b/>
          <w:sz w:val="24"/>
          <w:szCs w:val="24"/>
        </w:rPr>
        <w:br/>
      </w:r>
      <w:r w:rsidR="001C3A8E" w:rsidRPr="001C3A8E">
        <w:rPr>
          <w:rFonts w:ascii="Comic Sans MS" w:hAnsi="Comic Sans MS"/>
          <w:b/>
          <w:sz w:val="24"/>
          <w:szCs w:val="24"/>
        </w:rPr>
        <w:t xml:space="preserve">Jelen Versenykiírás a Kurca Roadshow 2024 programok </w:t>
      </w:r>
      <w:r w:rsidR="007F0108" w:rsidRPr="007F0108">
        <w:rPr>
          <w:rFonts w:ascii="Comic Sans MS" w:hAnsi="Comic Sans MS"/>
          <w:b/>
          <w:sz w:val="24"/>
          <w:szCs w:val="24"/>
        </w:rPr>
        <w:t>vízitúrájához</w:t>
      </w:r>
      <w:r w:rsidR="001C3A8E" w:rsidRPr="001C3A8E">
        <w:rPr>
          <w:rFonts w:ascii="Comic Sans MS" w:hAnsi="Comic Sans MS"/>
          <w:b/>
          <w:sz w:val="24"/>
          <w:szCs w:val="24"/>
        </w:rPr>
        <w:t xml:space="preserve"> tartozik és a szentesi oktatási intézményekre vonatkozik.</w:t>
      </w:r>
      <w:r w:rsidR="001C3A8E">
        <w:rPr>
          <w:rFonts w:ascii="Comic Sans MS" w:hAnsi="Comic Sans MS"/>
          <w:b/>
          <w:sz w:val="24"/>
          <w:szCs w:val="24"/>
        </w:rPr>
        <w:br/>
      </w:r>
      <w:r w:rsidR="001C3A8E" w:rsidRPr="001C3A8E">
        <w:rPr>
          <w:rFonts w:ascii="Comic Sans MS" w:hAnsi="Comic Sans MS"/>
          <w:sz w:val="24"/>
          <w:szCs w:val="24"/>
        </w:rPr>
        <w:t xml:space="preserve">E dokumentum része a </w:t>
      </w:r>
      <w:r w:rsidR="007F0108" w:rsidRPr="007F0108">
        <w:rPr>
          <w:rFonts w:ascii="Comic Sans MS" w:hAnsi="Comic Sans MS"/>
          <w:sz w:val="24"/>
          <w:szCs w:val="24"/>
        </w:rPr>
        <w:t>vízitúra</w:t>
      </w:r>
      <w:r w:rsidR="001C3A8E" w:rsidRPr="001C3A8E">
        <w:rPr>
          <w:rFonts w:ascii="Comic Sans MS" w:hAnsi="Comic Sans MS"/>
          <w:sz w:val="24"/>
          <w:szCs w:val="24"/>
        </w:rPr>
        <w:t xml:space="preserve"> kiírásának. Az eseményhez tartozó, oktatási intézmények közötti verseny információit tartalmazza.</w:t>
      </w:r>
      <w:r w:rsidR="001C3A8E">
        <w:rPr>
          <w:rFonts w:ascii="Comic Sans MS" w:hAnsi="Comic Sans MS"/>
          <w:sz w:val="24"/>
          <w:szCs w:val="24"/>
        </w:rPr>
        <w:br/>
      </w:r>
      <w:r w:rsidR="00643D7C">
        <w:rPr>
          <w:rFonts w:ascii="Comic Sans MS" w:hAnsi="Comic Sans MS"/>
          <w:sz w:val="24"/>
          <w:szCs w:val="24"/>
        </w:rPr>
        <w:t>V</w:t>
      </w:r>
      <w:r w:rsidR="007F0108" w:rsidRPr="007F0108">
        <w:rPr>
          <w:rFonts w:ascii="Comic Sans MS" w:hAnsi="Comic Sans MS"/>
          <w:sz w:val="24"/>
          <w:szCs w:val="24"/>
        </w:rPr>
        <w:t>ízitúra</w:t>
      </w:r>
      <w:r w:rsidR="001C3A8E" w:rsidRPr="001C3A8E">
        <w:rPr>
          <w:rFonts w:ascii="Comic Sans MS" w:hAnsi="Comic Sans MS"/>
          <w:sz w:val="24"/>
          <w:szCs w:val="24"/>
        </w:rPr>
        <w:t xml:space="preserve"> kiírása az alábbi linken érhető el:</w:t>
      </w:r>
      <w:r w:rsidR="001C3A8E">
        <w:rPr>
          <w:rFonts w:ascii="Comic Sans MS" w:hAnsi="Comic Sans MS"/>
          <w:sz w:val="24"/>
          <w:szCs w:val="24"/>
        </w:rPr>
        <w:br/>
      </w:r>
      <w:hyperlink r:id="rId6" w:history="1">
        <w:r w:rsidR="00A36DF7" w:rsidRPr="00A36DF7">
          <w:rPr>
            <w:rStyle w:val="Hiperhivatkozs"/>
            <w:rFonts w:ascii="Comic Sans MS" w:hAnsi="Comic Sans MS"/>
            <w:sz w:val="24"/>
            <w:szCs w:val="24"/>
          </w:rPr>
          <w:t>https://programok.jupat.hu/leiras.php?id=163</w:t>
        </w:r>
      </w:hyperlink>
      <w:r w:rsidRPr="001607C4">
        <w:rPr>
          <w:rFonts w:ascii="Comic Sans MS" w:hAnsi="Comic Sans MS"/>
          <w:sz w:val="24"/>
          <w:szCs w:val="24"/>
        </w:rPr>
        <w:br/>
      </w:r>
      <w:r w:rsidR="00886415" w:rsidRPr="0067174B">
        <w:rPr>
          <w:rFonts w:ascii="Comic Sans MS" w:hAnsi="Comic Sans MS"/>
          <w:sz w:val="28"/>
          <w:szCs w:val="28"/>
        </w:rPr>
        <w:br/>
      </w:r>
      <w:r w:rsidR="001C3A8E" w:rsidRPr="006F5D0B">
        <w:rPr>
          <w:rFonts w:ascii="Comic Sans MS" w:hAnsi="Comic Sans MS"/>
          <w:b/>
          <w:sz w:val="24"/>
          <w:szCs w:val="24"/>
        </w:rPr>
        <w:t>1)</w:t>
      </w:r>
      <w:r w:rsidR="001C3A8E" w:rsidRPr="001C3A8E">
        <w:rPr>
          <w:rFonts w:ascii="Comic Sans MS" w:hAnsi="Comic Sans MS"/>
          <w:sz w:val="24"/>
          <w:szCs w:val="24"/>
        </w:rPr>
        <w:t xml:space="preserve"> Szentesen működő oktatási intézmények nevezhetnek a versenyre.</w:t>
      </w:r>
      <w:r w:rsidR="001C3A8E">
        <w:rPr>
          <w:rFonts w:ascii="Comic Sans MS" w:hAnsi="Comic Sans MS"/>
          <w:sz w:val="24"/>
          <w:szCs w:val="24"/>
        </w:rPr>
        <w:br/>
      </w:r>
      <w:r w:rsidR="001C3A8E" w:rsidRPr="001C3A8E">
        <w:rPr>
          <w:rFonts w:ascii="Comic Sans MS" w:hAnsi="Comic Sans MS"/>
          <w:sz w:val="24"/>
          <w:szCs w:val="24"/>
        </w:rPr>
        <w:t xml:space="preserve">Kérjük, hogy </w:t>
      </w:r>
      <w:r w:rsidR="001C3A8E" w:rsidRPr="001C3A8E">
        <w:rPr>
          <w:rFonts w:ascii="Comic Sans MS" w:hAnsi="Comic Sans MS"/>
          <w:b/>
          <w:sz w:val="24"/>
          <w:szCs w:val="24"/>
        </w:rPr>
        <w:t>szeptember 10-ig jelezzék</w:t>
      </w:r>
      <w:r w:rsidR="001C3A8E" w:rsidRPr="001C3A8E">
        <w:rPr>
          <w:rFonts w:ascii="Comic Sans MS" w:hAnsi="Comic Sans MS"/>
          <w:sz w:val="24"/>
          <w:szCs w:val="24"/>
        </w:rPr>
        <w:t xml:space="preserve"> a </w:t>
      </w:r>
      <w:hyperlink r:id="rId7" w:history="1">
        <w:r w:rsidR="001C3A8E" w:rsidRPr="00895DA5">
          <w:rPr>
            <w:rStyle w:val="Hiperhivatkozs"/>
            <w:rFonts w:ascii="Comic Sans MS" w:hAnsi="Comic Sans MS"/>
            <w:sz w:val="24"/>
            <w:szCs w:val="24"/>
          </w:rPr>
          <w:t>jupat@jupat.hu</w:t>
        </w:r>
      </w:hyperlink>
      <w:r w:rsidR="001C3A8E" w:rsidRPr="001C3A8E">
        <w:rPr>
          <w:rFonts w:ascii="Comic Sans MS" w:hAnsi="Comic Sans MS"/>
          <w:sz w:val="24"/>
          <w:szCs w:val="24"/>
        </w:rPr>
        <w:t xml:space="preserve"> e-mail címen az intézmény nevezési szándékát!</w:t>
      </w:r>
      <w:r w:rsidR="001C3A8E">
        <w:rPr>
          <w:rFonts w:ascii="Comic Sans MS" w:hAnsi="Comic Sans MS"/>
          <w:sz w:val="24"/>
          <w:szCs w:val="24"/>
        </w:rPr>
        <w:br/>
      </w:r>
      <w:r w:rsidR="001C3A8E" w:rsidRPr="001C3A8E">
        <w:rPr>
          <w:rFonts w:ascii="Comic Sans MS" w:hAnsi="Comic Sans MS"/>
          <w:sz w:val="24"/>
          <w:szCs w:val="24"/>
        </w:rPr>
        <w:t>Az intézményeknek a kiíró által közzé tett Csoportos Nevezési lapon kell neveznie a rendezvényre.</w:t>
      </w:r>
      <w:r w:rsidR="001C3A8E">
        <w:rPr>
          <w:rFonts w:ascii="Comic Sans MS" w:hAnsi="Comic Sans MS"/>
          <w:sz w:val="24"/>
          <w:szCs w:val="24"/>
        </w:rPr>
        <w:br/>
      </w:r>
      <w:r w:rsidR="001C3A8E" w:rsidRPr="001C3A8E">
        <w:rPr>
          <w:rFonts w:ascii="Comic Sans MS" w:hAnsi="Comic Sans MS"/>
          <w:sz w:val="24"/>
          <w:szCs w:val="24"/>
        </w:rPr>
        <w:t xml:space="preserve">Nevezési lap az alábbi linkről tölthető le: </w:t>
      </w:r>
      <w:r w:rsidR="001C3A8E">
        <w:rPr>
          <w:rFonts w:ascii="Comic Sans MS" w:hAnsi="Comic Sans MS"/>
          <w:sz w:val="24"/>
          <w:szCs w:val="24"/>
        </w:rPr>
        <w:br/>
      </w:r>
      <w:hyperlink r:id="rId8" w:history="1">
        <w:r w:rsidR="00493E33">
          <w:rPr>
            <w:rStyle w:val="Hiperhivatkozs"/>
            <w:rFonts w:ascii="Comic Sans MS" w:hAnsi="Comic Sans MS"/>
            <w:sz w:val="24"/>
            <w:szCs w:val="24"/>
          </w:rPr>
          <w:t>https://jupat.hu/dokumentumok/kurcaroadshow/kurcashownevezescsv24.docx</w:t>
        </w:r>
      </w:hyperlink>
      <w:r w:rsidR="001C3A8E">
        <w:rPr>
          <w:rFonts w:ascii="Comic Sans MS" w:hAnsi="Comic Sans MS"/>
          <w:sz w:val="24"/>
          <w:szCs w:val="24"/>
        </w:rPr>
        <w:br/>
      </w:r>
      <w:r w:rsidR="001C3A8E" w:rsidRPr="001C3A8E">
        <w:rPr>
          <w:rFonts w:ascii="Comic Sans MS" w:hAnsi="Comic Sans MS"/>
          <w:i/>
          <w:sz w:val="24"/>
          <w:szCs w:val="24"/>
        </w:rPr>
        <w:t>(További nevezéssel kapcsolatos információk a Csoportos Nevezési lap tájékoztatójában!)</w:t>
      </w:r>
    </w:p>
    <w:p w:rsidR="001C3A8E" w:rsidRDefault="00D631EE" w:rsidP="00D631EE">
      <w:pPr>
        <w:rPr>
          <w:rFonts w:ascii="Comic Sans MS" w:hAnsi="Comic Sans MS"/>
          <w:sz w:val="24"/>
          <w:szCs w:val="24"/>
        </w:rPr>
      </w:pPr>
      <w:r w:rsidRPr="006F5D0B">
        <w:rPr>
          <w:rFonts w:ascii="Comic Sans MS" w:hAnsi="Comic Sans MS"/>
          <w:b/>
          <w:sz w:val="24"/>
          <w:szCs w:val="24"/>
        </w:rPr>
        <w:t>2)</w:t>
      </w:r>
      <w:r w:rsidRPr="00D631EE">
        <w:rPr>
          <w:rFonts w:ascii="Comic Sans MS" w:hAnsi="Comic Sans MS"/>
          <w:sz w:val="24"/>
          <w:szCs w:val="24"/>
        </w:rPr>
        <w:t xml:space="preserve"> A verseny díjazása:</w:t>
      </w:r>
      <w:r>
        <w:rPr>
          <w:rFonts w:ascii="Comic Sans MS" w:hAnsi="Comic Sans MS"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t>1. hely, 150.000 Ft</w:t>
      </w:r>
      <w:r>
        <w:rPr>
          <w:rFonts w:ascii="Comic Sans MS" w:hAnsi="Comic Sans MS"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t>2. hely, 100.000 Ft</w:t>
      </w:r>
      <w:r>
        <w:rPr>
          <w:rFonts w:ascii="Comic Sans MS" w:hAnsi="Comic Sans MS"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t>3. hely, 50.000 Ft</w:t>
      </w:r>
      <w:r>
        <w:rPr>
          <w:rFonts w:ascii="Comic Sans MS" w:hAnsi="Comic Sans MS"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t>A díjakat elnyerő intézmények, adományként kapják a fenti összeget, a díjat felajánló gazdasági társaságtól, sportszervásárlási célmegjelöléssel.</w:t>
      </w:r>
      <w:r>
        <w:rPr>
          <w:rFonts w:ascii="Comic Sans MS" w:hAnsi="Comic Sans MS"/>
          <w:sz w:val="24"/>
          <w:szCs w:val="24"/>
        </w:rPr>
        <w:br/>
      </w:r>
      <w:r w:rsidRPr="00D631EE">
        <w:rPr>
          <w:rFonts w:ascii="Comic Sans MS" w:hAnsi="Comic Sans MS"/>
          <w:i/>
          <w:sz w:val="24"/>
          <w:szCs w:val="24"/>
        </w:rPr>
        <w:t>(Elszámolási információk lejjebb az „Elszámolás” pontban!)</w:t>
      </w:r>
      <w:r>
        <w:rPr>
          <w:rFonts w:ascii="Comic Sans MS" w:hAnsi="Comic Sans MS"/>
          <w:i/>
          <w:sz w:val="24"/>
          <w:szCs w:val="24"/>
        </w:rPr>
        <w:br/>
      </w:r>
      <w:r w:rsidRPr="00D631EE">
        <w:rPr>
          <w:rFonts w:ascii="Comic Sans MS" w:hAnsi="Comic Sans MS"/>
          <w:sz w:val="24"/>
          <w:szCs w:val="24"/>
        </w:rPr>
        <w:t>A díj visszatartásának jogát a kiíró és a díj felajánlója fenntartja, amennyiben az értékelési létszámküszöböt az intézmény nem teljesíti!</w:t>
      </w:r>
    </w:p>
    <w:p w:rsidR="00D631EE" w:rsidRDefault="00536609" w:rsidP="00536609">
      <w:pPr>
        <w:rPr>
          <w:rFonts w:ascii="Comic Sans MS" w:hAnsi="Comic Sans MS"/>
          <w:sz w:val="24"/>
          <w:szCs w:val="24"/>
        </w:rPr>
      </w:pPr>
      <w:r w:rsidRPr="006F5D0B">
        <w:rPr>
          <w:rFonts w:ascii="Comic Sans MS" w:hAnsi="Comic Sans MS"/>
          <w:b/>
          <w:sz w:val="24"/>
          <w:szCs w:val="24"/>
        </w:rPr>
        <w:t>3)</w:t>
      </w:r>
      <w:r w:rsidRPr="00536609">
        <w:rPr>
          <w:rFonts w:ascii="Comic Sans MS" w:hAnsi="Comic Sans MS"/>
          <w:sz w:val="24"/>
          <w:szCs w:val="24"/>
        </w:rPr>
        <w:t xml:space="preserve"> A verseny értékelése:</w:t>
      </w:r>
      <w:r>
        <w:rPr>
          <w:rFonts w:ascii="Comic Sans MS" w:hAnsi="Comic Sans MS"/>
          <w:sz w:val="24"/>
          <w:szCs w:val="24"/>
        </w:rPr>
        <w:br/>
      </w:r>
      <w:r w:rsidRPr="00536609">
        <w:rPr>
          <w:rFonts w:ascii="Comic Sans MS" w:hAnsi="Comic Sans MS"/>
          <w:sz w:val="24"/>
          <w:szCs w:val="24"/>
        </w:rPr>
        <w:t>Mozgósítási verseny.</w:t>
      </w:r>
      <w:r>
        <w:rPr>
          <w:rFonts w:ascii="Comic Sans MS" w:hAnsi="Comic Sans MS"/>
          <w:sz w:val="24"/>
          <w:szCs w:val="24"/>
        </w:rPr>
        <w:br/>
      </w:r>
      <w:r w:rsidRPr="00536609">
        <w:rPr>
          <w:rFonts w:ascii="Comic Sans MS" w:hAnsi="Comic Sans MS"/>
          <w:sz w:val="24"/>
          <w:szCs w:val="24"/>
        </w:rPr>
        <w:t xml:space="preserve">Értékelése az intézmény létszámarányához viszonyított túrát teljesítők arányszáma alapján kerül meghatározásra! </w:t>
      </w:r>
      <w:r w:rsidRPr="00536609">
        <w:rPr>
          <w:rFonts w:ascii="Comic Sans MS" w:hAnsi="Comic Sans MS"/>
          <w:i/>
          <w:sz w:val="24"/>
          <w:szCs w:val="24"/>
        </w:rPr>
        <w:t xml:space="preserve">(A kiíró szándéka szerint így </w:t>
      </w:r>
      <w:r w:rsidRPr="00536609">
        <w:rPr>
          <w:rFonts w:ascii="Comic Sans MS" w:hAnsi="Comic Sans MS"/>
          <w:i/>
          <w:sz w:val="24"/>
          <w:szCs w:val="24"/>
        </w:rPr>
        <w:lastRenderedPageBreak/>
        <w:t>igazságos küzdelem zajlik, mely a kisebb intézmények számára is egyenlő esélyt biztosít.)</w:t>
      </w:r>
      <w:r>
        <w:rPr>
          <w:rFonts w:ascii="Comic Sans MS" w:hAnsi="Comic Sans MS"/>
          <w:i/>
          <w:sz w:val="24"/>
          <w:szCs w:val="24"/>
        </w:rPr>
        <w:br/>
      </w:r>
      <w:r w:rsidRPr="00536609">
        <w:rPr>
          <w:rFonts w:ascii="Comic Sans MS" w:hAnsi="Comic Sans MS"/>
          <w:sz w:val="24"/>
          <w:szCs w:val="24"/>
        </w:rPr>
        <w:t xml:space="preserve">Értékelési létszámküszöb kerül alkalmazásra, mely </w:t>
      </w:r>
      <w:r w:rsidR="007F0108">
        <w:rPr>
          <w:rFonts w:ascii="Comic Sans MS" w:hAnsi="Comic Sans MS"/>
          <w:sz w:val="24"/>
          <w:szCs w:val="24"/>
        </w:rPr>
        <w:t>12</w:t>
      </w:r>
      <w:r w:rsidRPr="00536609">
        <w:rPr>
          <w:rFonts w:ascii="Comic Sans MS" w:hAnsi="Comic Sans MS"/>
          <w:sz w:val="24"/>
          <w:szCs w:val="24"/>
        </w:rPr>
        <w:t xml:space="preserve"> fő!</w:t>
      </w:r>
      <w:r>
        <w:rPr>
          <w:rFonts w:ascii="Comic Sans MS" w:hAnsi="Comic Sans MS"/>
          <w:sz w:val="24"/>
          <w:szCs w:val="24"/>
        </w:rPr>
        <w:br/>
      </w:r>
      <w:r w:rsidRPr="00536609">
        <w:rPr>
          <w:rFonts w:ascii="Comic Sans MS" w:hAnsi="Comic Sans MS"/>
          <w:sz w:val="24"/>
          <w:szCs w:val="24"/>
        </w:rPr>
        <w:t>Ez azt jelenti, hogy amelyik oktatási intézmény nem éri el az értékelési küszöbben meghatározott teljesítői létszámot, nem kerülhet díjazásra a versenyben.</w:t>
      </w:r>
    </w:p>
    <w:p w:rsidR="00536609" w:rsidRDefault="002D1A10" w:rsidP="002D1A10">
      <w:pPr>
        <w:rPr>
          <w:rFonts w:ascii="Comic Sans MS" w:hAnsi="Comic Sans MS"/>
          <w:sz w:val="24"/>
          <w:szCs w:val="24"/>
        </w:rPr>
      </w:pPr>
      <w:r w:rsidRPr="006F5D0B">
        <w:rPr>
          <w:rFonts w:ascii="Comic Sans MS" w:hAnsi="Comic Sans MS"/>
          <w:b/>
          <w:sz w:val="24"/>
          <w:szCs w:val="24"/>
        </w:rPr>
        <w:t>4)</w:t>
      </w:r>
      <w:r w:rsidRPr="002D1A10">
        <w:rPr>
          <w:rFonts w:ascii="Comic Sans MS" w:hAnsi="Comic Sans MS"/>
          <w:sz w:val="24"/>
          <w:szCs w:val="24"/>
        </w:rPr>
        <w:t xml:space="preserve"> Díjazás felajánlói:</w:t>
      </w:r>
      <w:r>
        <w:rPr>
          <w:rFonts w:ascii="Comic Sans MS" w:hAnsi="Comic Sans MS"/>
          <w:sz w:val="24"/>
          <w:szCs w:val="24"/>
        </w:rPr>
        <w:br/>
      </w:r>
      <w:r w:rsidRPr="002D1A10">
        <w:rPr>
          <w:rFonts w:ascii="Comic Sans MS" w:hAnsi="Comic Sans MS"/>
          <w:sz w:val="24"/>
          <w:szCs w:val="24"/>
        </w:rPr>
        <w:t xml:space="preserve">1. díj </w:t>
      </w:r>
      <w:r w:rsidRPr="002D1A10">
        <w:rPr>
          <w:rFonts w:ascii="Comic Sans MS" w:hAnsi="Comic Sans MS"/>
          <w:b/>
          <w:i/>
          <w:sz w:val="24"/>
          <w:szCs w:val="24"/>
        </w:rPr>
        <w:t>(150.000 Ft</w:t>
      </w:r>
      <w:r w:rsidRPr="002D1A10">
        <w:rPr>
          <w:rFonts w:ascii="Comic Sans MS" w:hAnsi="Comic Sans MS"/>
          <w:sz w:val="24"/>
          <w:szCs w:val="24"/>
        </w:rPr>
        <w:t>) /</w:t>
      </w:r>
      <w:r w:rsidR="007F0108">
        <w:rPr>
          <w:rFonts w:ascii="Comic Sans MS" w:hAnsi="Comic Sans MS"/>
          <w:sz w:val="24"/>
          <w:szCs w:val="24"/>
        </w:rPr>
        <w:t xml:space="preserve"> </w:t>
      </w:r>
      <w:hyperlink r:id="rId9" w:history="1">
        <w:r w:rsidR="00BD57FA" w:rsidRPr="008E7DCE">
          <w:rPr>
            <w:rStyle w:val="Hiperhivatkozs"/>
            <w:rFonts w:ascii="Comic Sans MS" w:hAnsi="Comic Sans MS"/>
            <w:sz w:val="24"/>
            <w:szCs w:val="24"/>
          </w:rPr>
          <w:t>Bali Solar Kft.</w:t>
        </w:r>
      </w:hyperlink>
      <w:r>
        <w:rPr>
          <w:rFonts w:ascii="Comic Sans MS" w:hAnsi="Comic Sans MS"/>
          <w:sz w:val="24"/>
          <w:szCs w:val="24"/>
        </w:rPr>
        <w:br/>
      </w:r>
      <w:r w:rsidRPr="002D1A10">
        <w:rPr>
          <w:rFonts w:ascii="Comic Sans MS" w:hAnsi="Comic Sans MS"/>
          <w:sz w:val="24"/>
          <w:szCs w:val="24"/>
        </w:rPr>
        <w:t xml:space="preserve">2. díj </w:t>
      </w:r>
      <w:r w:rsidRPr="002D1A10">
        <w:rPr>
          <w:rFonts w:ascii="Comic Sans MS" w:hAnsi="Comic Sans MS"/>
          <w:b/>
          <w:i/>
          <w:sz w:val="24"/>
          <w:szCs w:val="24"/>
        </w:rPr>
        <w:t>(100.000 Ft)</w:t>
      </w:r>
      <w:r w:rsidRPr="002D1A10">
        <w:rPr>
          <w:rFonts w:ascii="Comic Sans MS" w:hAnsi="Comic Sans MS"/>
          <w:sz w:val="24"/>
          <w:szCs w:val="24"/>
        </w:rPr>
        <w:t xml:space="preserve"> / </w:t>
      </w:r>
      <w:hyperlink r:id="rId10" w:history="1">
        <w:r w:rsidR="00BD57FA" w:rsidRPr="00DD2BA6">
          <w:rPr>
            <w:rStyle w:val="Hiperhivatkozs"/>
            <w:rFonts w:ascii="Comic Sans MS" w:hAnsi="Comic Sans MS"/>
            <w:sz w:val="24"/>
            <w:szCs w:val="24"/>
          </w:rPr>
          <w:t>Legrand Zrt.</w:t>
        </w:r>
      </w:hyperlink>
      <w:r>
        <w:rPr>
          <w:rFonts w:ascii="Comic Sans MS" w:hAnsi="Comic Sans MS"/>
          <w:sz w:val="24"/>
          <w:szCs w:val="24"/>
        </w:rPr>
        <w:br/>
      </w:r>
      <w:r w:rsidRPr="002D1A10">
        <w:rPr>
          <w:rFonts w:ascii="Comic Sans MS" w:hAnsi="Comic Sans MS"/>
          <w:sz w:val="24"/>
          <w:szCs w:val="24"/>
        </w:rPr>
        <w:t xml:space="preserve">3. díj </w:t>
      </w:r>
      <w:r w:rsidRPr="002D1A10">
        <w:rPr>
          <w:rFonts w:ascii="Comic Sans MS" w:hAnsi="Comic Sans MS"/>
          <w:b/>
          <w:i/>
          <w:sz w:val="24"/>
          <w:szCs w:val="24"/>
        </w:rPr>
        <w:t>(50.000 Ft)</w:t>
      </w:r>
      <w:r w:rsidRPr="002D1A10">
        <w:rPr>
          <w:rFonts w:ascii="Comic Sans MS" w:hAnsi="Comic Sans MS"/>
          <w:sz w:val="24"/>
          <w:szCs w:val="24"/>
        </w:rPr>
        <w:t xml:space="preserve"> / </w:t>
      </w:r>
      <w:hyperlink r:id="rId11" w:history="1">
        <w:r w:rsidR="0035573B" w:rsidRPr="00DD2BA6">
          <w:rPr>
            <w:rStyle w:val="Hiperhivatkozs"/>
            <w:rFonts w:ascii="Comic Sans MS" w:hAnsi="Comic Sans MS"/>
            <w:sz w:val="24"/>
            <w:szCs w:val="24"/>
          </w:rPr>
          <w:t>Délalföldi Kertészek Szövetkezete</w:t>
        </w:r>
      </w:hyperlink>
      <w:r w:rsidR="008E7DCE">
        <w:rPr>
          <w:rFonts w:ascii="Comic Sans MS" w:hAnsi="Comic Sans MS"/>
          <w:sz w:val="24"/>
          <w:szCs w:val="24"/>
        </w:rPr>
        <w:br/>
        <w:t xml:space="preserve">Különdíj: </w:t>
      </w:r>
      <w:hyperlink r:id="rId12" w:history="1">
        <w:r w:rsidR="008E7DCE" w:rsidRPr="00DD2BA6">
          <w:rPr>
            <w:rStyle w:val="Hiperhivatkozs"/>
            <w:rFonts w:ascii="Comic Sans MS" w:hAnsi="Comic Sans MS"/>
            <w:sz w:val="24"/>
            <w:szCs w:val="24"/>
          </w:rPr>
          <w:t>Hunor Coop Zrt.</w:t>
        </w:r>
      </w:hyperlink>
      <w:r>
        <w:rPr>
          <w:rFonts w:ascii="Comic Sans MS" w:hAnsi="Comic Sans MS"/>
          <w:sz w:val="24"/>
          <w:szCs w:val="24"/>
        </w:rPr>
        <w:br/>
      </w:r>
      <w:r w:rsidRPr="002D1A10">
        <w:rPr>
          <w:rFonts w:ascii="Comic Sans MS" w:hAnsi="Comic Sans MS"/>
          <w:b/>
          <w:sz w:val="24"/>
          <w:szCs w:val="24"/>
        </w:rPr>
        <w:t>Kérjük, hogy a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i/>
          <w:sz w:val="24"/>
          <w:szCs w:val="24"/>
        </w:rPr>
        <w:t>(sajtónyilvános)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b/>
          <w:sz w:val="24"/>
          <w:szCs w:val="24"/>
        </w:rPr>
        <w:t>díjátadón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i/>
          <w:sz w:val="24"/>
          <w:szCs w:val="24"/>
        </w:rPr>
        <w:t>(17 óra, Dózsa-ház)</w:t>
      </w:r>
      <w:r w:rsidRPr="002D1A10">
        <w:rPr>
          <w:rFonts w:ascii="Comic Sans MS" w:hAnsi="Comic Sans MS"/>
          <w:sz w:val="24"/>
          <w:szCs w:val="24"/>
        </w:rPr>
        <w:t xml:space="preserve"> </w:t>
      </w:r>
      <w:r w:rsidRPr="002D1A10">
        <w:rPr>
          <w:rFonts w:ascii="Comic Sans MS" w:hAnsi="Comic Sans MS"/>
          <w:b/>
          <w:sz w:val="24"/>
          <w:szCs w:val="24"/>
        </w:rPr>
        <w:t>az intézmény vezetősége képviseltesse magát a díj átvételekor</w:t>
      </w:r>
      <w:r w:rsidRPr="002D1A10">
        <w:rPr>
          <w:rFonts w:ascii="Comic Sans MS" w:hAnsi="Comic Sans MS"/>
          <w:sz w:val="24"/>
          <w:szCs w:val="24"/>
        </w:rPr>
        <w:t>, amennyiben ezt nem tudják megvalósítani a csapat vezetője vegye át a díjat!</w:t>
      </w:r>
    </w:p>
    <w:p w:rsidR="002D1A10" w:rsidRDefault="00AE2522" w:rsidP="00AE2522">
      <w:pPr>
        <w:rPr>
          <w:rFonts w:ascii="Comic Sans MS" w:hAnsi="Comic Sans MS"/>
          <w:sz w:val="24"/>
          <w:szCs w:val="24"/>
        </w:rPr>
      </w:pPr>
      <w:r w:rsidRPr="006F5D0B">
        <w:rPr>
          <w:rFonts w:ascii="Comic Sans MS" w:hAnsi="Comic Sans MS"/>
          <w:b/>
          <w:sz w:val="24"/>
          <w:szCs w:val="24"/>
        </w:rPr>
        <w:t>5)</w:t>
      </w:r>
      <w:r w:rsidRPr="00AE2522">
        <w:rPr>
          <w:rFonts w:ascii="Comic Sans MS" w:hAnsi="Comic Sans MS"/>
          <w:sz w:val="24"/>
          <w:szCs w:val="24"/>
        </w:rPr>
        <w:t xml:space="preserve"> Elszámolás:</w:t>
      </w:r>
      <w:r>
        <w:rPr>
          <w:rFonts w:ascii="Comic Sans MS" w:hAnsi="Comic Sans MS"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>A díjazottaknak a díjat felajánló gazdasági társaság adományként biztosítja a felajánlott összeget, melyet átutalással juttat el az oktatási intézménynek a szükséges dokumentációk kölcsönös aláírását követően, sportszervásárlási célmegjelöléssel.</w:t>
      </w:r>
      <w:r>
        <w:rPr>
          <w:rFonts w:ascii="Comic Sans MS" w:hAnsi="Comic Sans MS"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>Az oktatási intézmény az elszámolását a St. Jupát SE</w:t>
      </w:r>
      <w:proofErr w:type="gramStart"/>
      <w:r w:rsidRPr="00AE2522">
        <w:rPr>
          <w:rFonts w:ascii="Comic Sans MS" w:hAnsi="Comic Sans MS"/>
          <w:sz w:val="24"/>
          <w:szCs w:val="24"/>
        </w:rPr>
        <w:t>.,</w:t>
      </w:r>
      <w:proofErr w:type="gramEnd"/>
      <w:r w:rsidRPr="00AE2522">
        <w:rPr>
          <w:rFonts w:ascii="Comic Sans MS" w:hAnsi="Comic Sans MS"/>
          <w:sz w:val="24"/>
          <w:szCs w:val="24"/>
        </w:rPr>
        <w:t xml:space="preserve"> mint program kiíró, bonyolító részére küldi meg a </w:t>
      </w:r>
      <w:hyperlink r:id="rId13" w:history="1">
        <w:r w:rsidRPr="00895DA5">
          <w:rPr>
            <w:rStyle w:val="Hiperhivatkozs"/>
            <w:rFonts w:ascii="Comic Sans MS" w:hAnsi="Comic Sans MS"/>
            <w:sz w:val="24"/>
            <w:szCs w:val="24"/>
          </w:rPr>
          <w:t>jupat@jupat.hu</w:t>
        </w:r>
      </w:hyperlink>
      <w:r w:rsidRPr="00AE2522">
        <w:rPr>
          <w:rFonts w:ascii="Comic Sans MS" w:hAnsi="Comic Sans MS"/>
          <w:sz w:val="24"/>
          <w:szCs w:val="24"/>
        </w:rPr>
        <w:t xml:space="preserve"> e-mail címre, 2024. október 31-ig az alábbiak szerinti csatolmányokkal ! </w:t>
      </w:r>
      <w:r w:rsidRPr="00AE2522">
        <w:rPr>
          <w:rFonts w:ascii="Comic Sans MS" w:hAnsi="Comic Sans MS"/>
          <w:i/>
          <w:sz w:val="24"/>
          <w:szCs w:val="24"/>
        </w:rPr>
        <w:t>(Egy levél mellékleteiként.)</w:t>
      </w:r>
      <w:r>
        <w:rPr>
          <w:rFonts w:ascii="Comic Sans MS" w:hAnsi="Comic Sans MS"/>
          <w:i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>a) A vásárlás számlájának/számláinak szkennelt változatát.</w:t>
      </w:r>
      <w:r>
        <w:rPr>
          <w:rFonts w:ascii="Comic Sans MS" w:hAnsi="Comic Sans MS"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 xml:space="preserve">b) Az eszközről/eszközökről készített fotó/fotók. </w:t>
      </w:r>
      <w:r w:rsidRPr="00AE2522">
        <w:rPr>
          <w:rFonts w:ascii="Comic Sans MS" w:hAnsi="Comic Sans MS"/>
          <w:i/>
          <w:sz w:val="24"/>
          <w:szCs w:val="24"/>
        </w:rPr>
        <w:t>(Kicsomagolt állapotban, felismerhető beállításban. Lehetőleg az iskola tornatermében.)</w:t>
      </w:r>
      <w:r>
        <w:rPr>
          <w:rFonts w:ascii="Comic Sans MS" w:hAnsi="Comic Sans MS"/>
          <w:sz w:val="24"/>
          <w:szCs w:val="24"/>
        </w:rPr>
        <w:br/>
      </w:r>
      <w:r w:rsidRPr="00AE2522">
        <w:rPr>
          <w:rFonts w:ascii="Comic Sans MS" w:hAnsi="Comic Sans MS"/>
          <w:sz w:val="24"/>
          <w:szCs w:val="24"/>
        </w:rPr>
        <w:t>c) Az eszköz/eszközök leltárba vételi dokumentációjának szkennelt változatát.</w:t>
      </w:r>
    </w:p>
    <w:p w:rsidR="008E7DCE" w:rsidRDefault="006F5D0B" w:rsidP="008E7DCE">
      <w:pPr>
        <w:rPr>
          <w:rFonts w:ascii="Comic Sans MS" w:hAnsi="Comic Sans MS"/>
          <w:sz w:val="24"/>
          <w:szCs w:val="24"/>
        </w:rPr>
      </w:pPr>
      <w:r w:rsidRPr="006F5D0B">
        <w:rPr>
          <w:rFonts w:ascii="Comic Sans MS" w:hAnsi="Comic Sans MS"/>
          <w:b/>
          <w:sz w:val="24"/>
          <w:szCs w:val="24"/>
        </w:rPr>
        <w:t>6)</w:t>
      </w:r>
      <w:r w:rsidRPr="006F5D0B">
        <w:rPr>
          <w:rFonts w:ascii="Comic Sans MS" w:hAnsi="Comic Sans MS"/>
          <w:sz w:val="24"/>
          <w:szCs w:val="24"/>
        </w:rPr>
        <w:t xml:space="preserve"> Részvételi feltételek</w:t>
      </w:r>
      <w:r>
        <w:rPr>
          <w:rFonts w:ascii="Comic Sans MS" w:hAnsi="Comic Sans MS"/>
          <w:sz w:val="24"/>
          <w:szCs w:val="24"/>
        </w:rPr>
        <w:br/>
      </w:r>
      <w:r w:rsidRPr="006F5D0B">
        <w:rPr>
          <w:rFonts w:ascii="Comic Sans MS" w:hAnsi="Comic Sans MS"/>
          <w:sz w:val="24"/>
          <w:szCs w:val="24"/>
        </w:rPr>
        <w:t xml:space="preserve">a) </w:t>
      </w:r>
      <w:r w:rsidR="007F0108" w:rsidRPr="007F0108">
        <w:rPr>
          <w:rFonts w:ascii="Comic Sans MS" w:hAnsi="Comic Sans MS"/>
          <w:sz w:val="24"/>
          <w:szCs w:val="24"/>
        </w:rPr>
        <w:t xml:space="preserve">Az intézmény csapatának közlekedéséért </w:t>
      </w:r>
      <w:r w:rsidR="007F0108" w:rsidRPr="007F0108">
        <w:rPr>
          <w:rFonts w:ascii="Comic Sans MS" w:hAnsi="Comic Sans MS"/>
          <w:i/>
          <w:sz w:val="24"/>
          <w:szCs w:val="24"/>
        </w:rPr>
        <w:t>(vízen és vízparton)</w:t>
      </w:r>
      <w:r w:rsidR="007F0108" w:rsidRPr="007F0108">
        <w:rPr>
          <w:rFonts w:ascii="Comic Sans MS" w:hAnsi="Comic Sans MS"/>
          <w:sz w:val="24"/>
          <w:szCs w:val="24"/>
        </w:rPr>
        <w:t>, ténykedéséért a túra útvonalán és időtartama alatt a csapatvezető a felelős</w:t>
      </w:r>
      <w:r w:rsidRPr="006F5D0B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br/>
      </w:r>
      <w:r w:rsidRPr="006F5D0B">
        <w:rPr>
          <w:rFonts w:ascii="Comic Sans MS" w:hAnsi="Comic Sans MS"/>
          <w:sz w:val="24"/>
          <w:szCs w:val="24"/>
        </w:rPr>
        <w:t>b) A túra a kiírásban megadott idősávban teljesíthető, de kérjük, hogy a 15 órakor induló közösségi túrateljesítéskor kezdjék meg a túrát!</w:t>
      </w:r>
      <w:r>
        <w:rPr>
          <w:rFonts w:ascii="Comic Sans MS" w:hAnsi="Comic Sans MS"/>
          <w:sz w:val="24"/>
          <w:szCs w:val="24"/>
        </w:rPr>
        <w:br/>
      </w:r>
      <w:r w:rsidRPr="006F5D0B">
        <w:rPr>
          <w:rFonts w:ascii="Comic Sans MS" w:hAnsi="Comic Sans MS"/>
          <w:sz w:val="24"/>
          <w:szCs w:val="24"/>
        </w:rPr>
        <w:t>c) Kérjük, hogy amennyiben rendelkezik az intézmény rendszeresített „tesipólóval”, abban vegyenek részt a túraprogramon!</w:t>
      </w:r>
    </w:p>
    <w:p w:rsidR="00351D5E" w:rsidRPr="0067174B" w:rsidRDefault="001F08F6" w:rsidP="008E7DCE">
      <w:pPr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2002790</wp:posOffset>
            </wp:positionV>
            <wp:extent cx="219075" cy="190500"/>
            <wp:effectExtent l="19050" t="0" r="9525" b="0"/>
            <wp:wrapNone/>
            <wp:docPr id="5" name="Kép 3" descr="moogram_ff_2012-11-03_dokumentumokr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ogram_ff_2012-11-03_dokumentumokr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D5E">
        <w:rPr>
          <w:i/>
          <w:noProof/>
          <w:sz w:val="24"/>
          <w:szCs w:val="24"/>
          <w:lang w:eastAsia="hu-HU"/>
        </w:rPr>
        <w:drawing>
          <wp:inline distT="0" distB="0" distL="0" distR="0">
            <wp:extent cx="179832" cy="152400"/>
            <wp:effectExtent l="19050" t="0" r="0" b="0"/>
            <wp:docPr id="11" name="Kép 10" descr="moogram_fekete_dokumentumra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gram_fekete_dokumentumra_5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D5E" w:rsidRPr="0067174B" w:rsidSect="006661E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F7" w:rsidRDefault="00B127F7" w:rsidP="003F1E48">
      <w:pPr>
        <w:spacing w:after="0" w:line="240" w:lineRule="auto"/>
      </w:pPr>
      <w:r>
        <w:separator/>
      </w:r>
    </w:p>
  </w:endnote>
  <w:endnote w:type="continuationSeparator" w:id="0">
    <w:p w:rsidR="00B127F7" w:rsidRDefault="00B127F7" w:rsidP="003F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48" w:rsidRPr="00097990" w:rsidRDefault="003F1E48" w:rsidP="0067174B">
    <w:pPr>
      <w:pStyle w:val="llb"/>
      <w:jc w:val="center"/>
      <w:rPr>
        <w:rFonts w:ascii="Comic Sans MS" w:hAnsi="Comic Sans MS"/>
        <w:b/>
        <w:outline/>
        <w:color w:val="000000"/>
        <w:spacing w:val="40"/>
        <w:sz w:val="28"/>
        <w:szCs w:val="16"/>
      </w:rPr>
    </w:pPr>
    <w:r>
      <w:rPr>
        <w:rFonts w:ascii="Comic Sans MS" w:hAnsi="Comic Sans MS"/>
        <w:b/>
        <w:outline/>
        <w:noProof/>
        <w:color w:val="000000"/>
        <w:spacing w:val="40"/>
        <w:sz w:val="28"/>
        <w:szCs w:val="16"/>
        <w:lang w:eastAsia="hu-HU"/>
      </w:rPr>
      <w:drawing>
        <wp:inline distT="0" distB="0" distL="0" distR="0">
          <wp:extent cx="591313" cy="304801"/>
          <wp:effectExtent l="19050" t="0" r="0" b="0"/>
          <wp:docPr id="2" name="Kép 1" descr="logo_szövegbe_vastagítot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övegbe_vastagított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3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74B">
      <w:rPr>
        <w:rFonts w:ascii="Comic Sans MS" w:hAnsi="Comic Sans MS"/>
        <w:b/>
        <w:outline/>
        <w:color w:val="000000"/>
        <w:spacing w:val="40"/>
        <w:sz w:val="28"/>
        <w:szCs w:val="16"/>
      </w:rPr>
      <w:t xml:space="preserve">         </w:t>
    </w:r>
    <w:hyperlink r:id="rId2" w:history="1">
      <w:r w:rsidRPr="00895DA5">
        <w:rPr>
          <w:rStyle w:val="Hiperhivatkozs"/>
          <w:rFonts w:ascii="Comic Sans MS" w:hAnsi="Comic Sans MS"/>
          <w:b/>
          <w:outline/>
          <w:spacing w:val="40"/>
          <w:sz w:val="28"/>
          <w:szCs w:val="16"/>
        </w:rPr>
        <w:t>Kurca, ami összeköt</w:t>
      </w:r>
    </w:hyperlink>
    <w:r w:rsidR="0067174B">
      <w:rPr>
        <w:rFonts w:ascii="Comic Sans MS" w:hAnsi="Comic Sans MS"/>
        <w:b/>
        <w:outline/>
        <w:color w:val="000000"/>
        <w:spacing w:val="40"/>
        <w:sz w:val="28"/>
        <w:szCs w:val="16"/>
      </w:rPr>
      <w:t xml:space="preserve">         </w:t>
    </w:r>
    <w:r w:rsidR="0067174B">
      <w:rPr>
        <w:rFonts w:ascii="Comic Sans MS" w:hAnsi="Comic Sans MS"/>
        <w:b/>
        <w:outline/>
        <w:noProof/>
        <w:color w:val="000000"/>
        <w:spacing w:val="40"/>
        <w:sz w:val="28"/>
        <w:szCs w:val="16"/>
        <w:lang w:eastAsia="hu-HU"/>
      </w:rPr>
      <w:drawing>
        <wp:inline distT="0" distB="0" distL="0" distR="0">
          <wp:extent cx="591313" cy="304801"/>
          <wp:effectExtent l="19050" t="0" r="0" b="0"/>
          <wp:docPr id="3" name="Kép 2" descr="logo_szövegbe_vastagítot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övegbe_vastagított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3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F7" w:rsidRDefault="00B127F7" w:rsidP="003F1E48">
      <w:pPr>
        <w:spacing w:after="0" w:line="240" w:lineRule="auto"/>
      </w:pPr>
      <w:r>
        <w:separator/>
      </w:r>
    </w:p>
  </w:footnote>
  <w:footnote w:type="continuationSeparator" w:id="0">
    <w:p w:rsidR="00B127F7" w:rsidRDefault="00B127F7" w:rsidP="003F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84" w:rsidRPr="005C0784" w:rsidRDefault="007B164A" w:rsidP="005C0784">
    <w:pPr>
      <w:pStyle w:val="lfej"/>
      <w:rPr>
        <w:rFonts w:ascii="Comic Sans MS" w:hAnsi="Comic Sans MS"/>
        <w:sz w:val="16"/>
        <w:szCs w:val="16"/>
      </w:rPr>
    </w:pPr>
    <w:hyperlink r:id="rId1" w:history="1">
      <w:r w:rsidR="005C0784" w:rsidRPr="00895DA5">
        <w:rPr>
          <w:rStyle w:val="Hiperhivatkozs"/>
          <w:rFonts w:ascii="Comic Sans MS" w:hAnsi="Comic Sans MS"/>
          <w:sz w:val="16"/>
          <w:szCs w:val="16"/>
        </w:rPr>
        <w:t>www.kurcaroadshow.hu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enforcement="1" w:cryptProviderType="rsaFull" w:cryptAlgorithmClass="hash" w:cryptAlgorithmType="typeAny" w:cryptAlgorithmSid="4" w:cryptSpinCount="100000" w:hash="cAIVU3i3PhyQJFLvI8XuS8OCxfM=" w:salt="6AxP8mt+ydlMaojwpXY5RQ==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36D64"/>
    <w:rsid w:val="00062A81"/>
    <w:rsid w:val="000B2EE3"/>
    <w:rsid w:val="00101107"/>
    <w:rsid w:val="001272ED"/>
    <w:rsid w:val="001607C4"/>
    <w:rsid w:val="001C3A8E"/>
    <w:rsid w:val="001D3EE5"/>
    <w:rsid w:val="001D5E01"/>
    <w:rsid w:val="001F08F6"/>
    <w:rsid w:val="0022051D"/>
    <w:rsid w:val="002879DB"/>
    <w:rsid w:val="002929DA"/>
    <w:rsid w:val="002D1A10"/>
    <w:rsid w:val="002E7273"/>
    <w:rsid w:val="00304FFF"/>
    <w:rsid w:val="00315B0E"/>
    <w:rsid w:val="00343979"/>
    <w:rsid w:val="00351D5E"/>
    <w:rsid w:val="0035573B"/>
    <w:rsid w:val="003562B9"/>
    <w:rsid w:val="00397E34"/>
    <w:rsid w:val="003A3D70"/>
    <w:rsid w:val="003A4311"/>
    <w:rsid w:val="003F1E48"/>
    <w:rsid w:val="00431A73"/>
    <w:rsid w:val="00433607"/>
    <w:rsid w:val="00436D64"/>
    <w:rsid w:val="00493E33"/>
    <w:rsid w:val="004F1180"/>
    <w:rsid w:val="00536609"/>
    <w:rsid w:val="00555BD4"/>
    <w:rsid w:val="005C0784"/>
    <w:rsid w:val="005C13FF"/>
    <w:rsid w:val="00621509"/>
    <w:rsid w:val="00627B28"/>
    <w:rsid w:val="00643D7C"/>
    <w:rsid w:val="006661E7"/>
    <w:rsid w:val="0067174B"/>
    <w:rsid w:val="006864BF"/>
    <w:rsid w:val="00686B81"/>
    <w:rsid w:val="006971BE"/>
    <w:rsid w:val="006C7A79"/>
    <w:rsid w:val="006F5D0B"/>
    <w:rsid w:val="007209F4"/>
    <w:rsid w:val="0078301A"/>
    <w:rsid w:val="007B164A"/>
    <w:rsid w:val="007F0108"/>
    <w:rsid w:val="00881202"/>
    <w:rsid w:val="00886415"/>
    <w:rsid w:val="00893971"/>
    <w:rsid w:val="00895DA5"/>
    <w:rsid w:val="008E23C8"/>
    <w:rsid w:val="008E7DCE"/>
    <w:rsid w:val="00961ADA"/>
    <w:rsid w:val="00A05ACB"/>
    <w:rsid w:val="00A0634D"/>
    <w:rsid w:val="00A36DF7"/>
    <w:rsid w:val="00A4289A"/>
    <w:rsid w:val="00A87E14"/>
    <w:rsid w:val="00AE2522"/>
    <w:rsid w:val="00B127F7"/>
    <w:rsid w:val="00B47A3C"/>
    <w:rsid w:val="00BB72AE"/>
    <w:rsid w:val="00BD439D"/>
    <w:rsid w:val="00BD57FA"/>
    <w:rsid w:val="00C020BC"/>
    <w:rsid w:val="00CB3AF7"/>
    <w:rsid w:val="00D611F4"/>
    <w:rsid w:val="00D631EE"/>
    <w:rsid w:val="00D7592D"/>
    <w:rsid w:val="00DD026B"/>
    <w:rsid w:val="00DD2BA6"/>
    <w:rsid w:val="00E46979"/>
    <w:rsid w:val="00E65F7D"/>
    <w:rsid w:val="00E85458"/>
    <w:rsid w:val="00F13700"/>
    <w:rsid w:val="00F53A51"/>
    <w:rsid w:val="00F67385"/>
    <w:rsid w:val="00FC4A3C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1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E48"/>
  </w:style>
  <w:style w:type="paragraph" w:styleId="llb">
    <w:name w:val="footer"/>
    <w:basedOn w:val="Norml"/>
    <w:link w:val="llbChar"/>
    <w:uiPriority w:val="99"/>
    <w:unhideWhenUsed/>
    <w:rsid w:val="003F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E48"/>
  </w:style>
  <w:style w:type="paragraph" w:styleId="Buborkszveg">
    <w:name w:val="Balloon Text"/>
    <w:basedOn w:val="Norml"/>
    <w:link w:val="BuborkszvegChar"/>
    <w:uiPriority w:val="99"/>
    <w:semiHidden/>
    <w:unhideWhenUsed/>
    <w:rsid w:val="003F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E4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36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pat.hu/dokumentumok/kurcaroadshow/kurcashownevezescsv24.docx" TargetMode="External"/><Relationship Id="rId13" Type="http://schemas.openxmlformats.org/officeDocument/2006/relationships/hyperlink" Target="jupat@jupat.h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jupat@jupat.hu%20" TargetMode="External"/><Relationship Id="rId12" Type="http://schemas.openxmlformats.org/officeDocument/2006/relationships/hyperlink" Target="https://www.hunorcoop.hu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gramok.jupat.hu/leiras.php?id=163" TargetMode="External"/><Relationship Id="rId11" Type="http://schemas.openxmlformats.org/officeDocument/2006/relationships/hyperlink" Target="https://delkertesz.h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10" Type="http://schemas.openxmlformats.org/officeDocument/2006/relationships/hyperlink" Target="http://www.legrand.h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balisolarpower" TargetMode="External"/><Relationship Id="rId14" Type="http://schemas.openxmlformats.org/officeDocument/2006/relationships/hyperlink" Target="http://masszazs.jupat.h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upat.hu/dokumentumok/kurcaroadshow/kurcashowkuldetes.jp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kurcaroadshow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Zsolt</cp:lastModifiedBy>
  <cp:revision>18</cp:revision>
  <cp:lastPrinted>2024-09-02T09:03:00Z</cp:lastPrinted>
  <dcterms:created xsi:type="dcterms:W3CDTF">2024-07-17T15:34:00Z</dcterms:created>
  <dcterms:modified xsi:type="dcterms:W3CDTF">2024-09-02T09:04:00Z</dcterms:modified>
</cp:coreProperties>
</file>